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idm-console-framework 2.0.0</w:t>
      </w:r>
    </w:p>
    <w:p>
      <w:pPr/>
      <w:r>
        <w:rPr>
          <w:rStyle w:val="a0"/>
          <w:rFonts w:ascii="Arial" w:hAnsi="Arial"/>
          <w:b/>
        </w:rPr>
        <w:t xml:space="preserve">Copyright notice: </w:t>
      </w:r>
    </w:p>
    <w:p>
      <w:pPr/>
      <w:r>
        <w:rPr>
          <w:rStyle w:val="a0"/>
          <w:rFonts w:ascii="宋体" w:hAnsi="宋体"/>
          <w:sz w:val="22"/>
        </w:rPr>
        <w:t>Copyright (c) 2006, 2008 Junio C Hamano</w:t>
      </w:r>
      <w:r>
        <w:rPr>
          <w:rStyle w:val="a0"/>
          <w:rFonts w:ascii="宋体" w:hAnsi="宋体"/>
          <w:sz w:val="22"/>
        </w:rPr>
        <w:br/>
      </w:r>
      <w:r>
        <w:rPr>
          <w:rStyle w:val="a0"/>
          <w:rFonts w:ascii="宋体" w:hAnsi="宋体"/>
          <w:sz w:val="22"/>
        </w:rPr>
        <w:t>Copyright (C) 2013 Red Hat, Inc.</w:t>
      </w:r>
      <w:r>
        <w:rPr>
          <w:rStyle w:val="a0"/>
          <w:rFonts w:ascii="宋体" w:hAnsi="宋体"/>
          <w:sz w:val="22"/>
        </w:rPr>
        <w:br/>
        <w:t>Copyright (C) 2008 Red Hat, Inc.</w:t>
      </w:r>
      <w:r>
        <w:rPr>
          <w:rStyle w:val="a0"/>
          <w:rFonts w:ascii="宋体" w:hAnsi="宋体"/>
          <w:sz w:val="22"/>
        </w:rPr>
        <w:br/>
        <w:t>Copyright (c) 1998</w:t>
      </w:r>
      <w:r>
        <w:rPr>
          <w:rStyle w:val="a0"/>
          <w:rFonts w:ascii="宋体" w:hAnsi="宋体"/>
          <w:sz w:val="22"/>
        </w:rPr>
        <w:br/>
      </w:r>
      <w:r>
        <w:rPr>
          <w:rStyle w:val="a0"/>
          <w:rFonts w:ascii="宋体" w:hAnsi="宋体"/>
          <w:sz w:val="22"/>
        </w:rPr>
        <w:t>Copyright (c)</w:t>
      </w:r>
      <w:r>
        <w:rPr>
          <w:rStyle w:val="a0"/>
          <w:rFonts w:ascii="宋体" w:hAnsi="宋体"/>
          <w:sz w:val="22"/>
        </w:rPr>
        <w:t xml:space="preserve"> 2018 Red Hat, Inc.</w:t>
      </w:r>
      <w:r>
        <w:rPr>
          <w:rStyle w:val="a0"/>
          <w:rFonts w:ascii="宋体" w:hAnsi="宋体"/>
          <w:sz w:val="22"/>
        </w:rPr>
        <w:br/>
        <w:t>Copyright (C) 2001 Sun Microsystems, Inc. Used by permission.</w:t>
      </w:r>
      <w:r>
        <w:rPr>
          <w:rStyle w:val="a0"/>
          <w:rFonts w:ascii="宋体" w:hAnsi="宋体"/>
          <w:sz w:val="22"/>
        </w:rPr>
        <w:br/>
        <w:t>Copyright (C) 2001 Sun Microsystems, Inc.  Used by permission.</w:t>
      </w:r>
      <w:r>
        <w:rPr>
          <w:rStyle w:val="a0"/>
          <w:rFonts w:ascii="宋体" w:hAnsi="宋体"/>
          <w:sz w:val="22"/>
        </w:rPr>
        <w:br/>
      </w:r>
      <w:r>
        <w:rPr>
          <w:rStyle w:val="a0"/>
          <w:rFonts w:ascii="宋体" w:hAnsi="宋体"/>
          <w:sz w:val="22"/>
        </w:rPr>
        <w:t>Copyrig</w:t>
      </w:r>
      <w:r>
        <w:rPr>
          <w:rStyle w:val="a0"/>
          <w:rFonts w:ascii="宋体" w:hAnsi="宋体"/>
          <w:sz w:val="22"/>
        </w:rPr>
        <w:t>ht (C) Red Hat, Inc.</w:t>
      </w:r>
      <w:r>
        <w:rPr>
          <w:rStyle w:val="a0"/>
          <w:rFonts w:ascii="宋体" w:hAnsi="宋体"/>
          <w:sz w:val="22"/>
        </w:rPr>
        <w:br/>
        <w:t>Copyright (C) 2010 Red Hat, Inc.</w:t>
      </w:r>
      <w:r>
        <w:rPr>
          <w:rStyle w:val="a0"/>
          <w:rFonts w:ascii="宋体" w:hAnsi="宋体"/>
          <w:sz w:val="22"/>
        </w:rPr>
        <w:br/>
        <w:t>Copyright (C) 2005 Red Hat, Inc.</w:t>
      </w:r>
      <w:r>
        <w:rPr>
          <w:rStyle w:val="a0"/>
          <w:rFonts w:ascii="宋体" w:hAnsi="宋体"/>
          <w:sz w:val="22"/>
        </w:rPr>
        <w:br/>
      </w:r>
      <w:r>
        <w:rPr>
          <w:rStyle w:val="a0"/>
          <w:rFonts w:ascii="宋体" w:hAnsi="宋体"/>
          <w:sz w:val="22"/>
        </w:rPr>
        <w:t>Copyright (C) 2005 Red Hat,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t>.</w:t>
      </w:r>
      <w:r>
        <w:rPr>
          <w:rStyle w:val="a0"/>
          <w:rFonts w:ascii="Times New Roman" w:hAnsi="Times New Roman"/>
          <w:sz w:val="21"/>
        </w:rPr>
        <w:br/>
        <w:t>51 Franklin Street, Fifth Floor</w:t>
      </w:r>
      <w:r>
        <w:rPr>
          <w:rStyle w:val="a0"/>
          <w:rFonts w:ascii="Times New Roman" w:hAnsi="Times New Roman"/>
          <w:sz w:val="21"/>
        </w:rPr>
        <w:br/>
      </w:r>
      <w:r>
        <w:rPr>
          <w:rStyle w:val="a0"/>
          <w:rFonts w:ascii="Times New Roman" w:hAnsi="Times New Roman"/>
          <w:sz w:val="21"/>
        </w:rP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w:t>
      </w:r>
      <w:r>
        <w:rPr>
          <w:rStyle w:val="a0"/>
          <w:rFonts w:ascii="Times New Roman" w:hAnsi="Times New Roman"/>
          <w:sz w:val="21"/>
        </w:rPr>
        <w:t>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w:t>
      </w:r>
      <w:r>
        <w:rPr>
          <w:rStyle w:val="a0"/>
          <w:rFonts w:ascii="Times New Roman" w:hAnsi="Times New Roman"/>
          <w:sz w:val="21"/>
        </w:rPr>
        <w:t>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w:t>
      </w:r>
      <w:r>
        <w:rPr>
          <w:rStyle w:val="a0"/>
          <w:rFonts w:ascii="Times New Roman" w:hAnsi="Times New Roman"/>
          <w:sz w:val="21"/>
        </w:rPr>
        <w:t>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 xml:space="preserve">service if you wish), that you receive source code or can get </w:t>
      </w:r>
      <w:r>
        <w:rPr>
          <w:rStyle w:val="a0"/>
          <w:rFonts w:ascii="Times New Roman" w:hAnsi="Times New Roman"/>
          <w:sz w:val="21"/>
        </w:rPr>
        <w:t>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w:t>
      </w:r>
      <w:r>
        <w:rPr>
          <w:rStyle w:val="a0"/>
          <w:rFonts w:ascii="Times New Roman" w:hAnsi="Times New Roman"/>
          <w:sz w:val="21"/>
        </w:rPr>
        <w:t>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w:t>
      </w:r>
      <w:r>
        <w:rPr>
          <w:rStyle w:val="a0"/>
          <w:rFonts w:ascii="Times New Roman" w:hAnsi="Times New Roman"/>
          <w:sz w:val="21"/>
        </w:rPr>
        <w:t>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br/>
        <w:t>(2) offer you t</w:t>
      </w:r>
      <w:r>
        <w:rPr>
          <w:rStyle w:val="a0"/>
          <w:rFonts w:ascii="Times New Roman" w:hAnsi="Times New Roman"/>
          <w:sz w:val="21"/>
        </w:rPr>
        <w: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w:t>
      </w:r>
      <w:r>
        <w:rPr>
          <w:rStyle w:val="a0"/>
          <w:rFonts w:ascii="Times New Roman" w:hAnsi="Times New Roman"/>
          <w:sz w:val="21"/>
        </w:rPr>
        <w:t>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r>
      <w:r>
        <w:rPr>
          <w:rStyle w:val="a0"/>
          <w:rFonts w:ascii="Times New Roman" w:hAnsi="Times New Roman"/>
          <w:sz w:val="21"/>
        </w:rP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w:t>
      </w:r>
      <w:r>
        <w:rPr>
          <w:rStyle w:val="a0"/>
          <w:rFonts w:ascii="Times New Roman" w:hAnsi="Times New Roman"/>
          <w:sz w:val="21"/>
        </w:rPr>
        <w:t>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w:t>
      </w:r>
      <w:r>
        <w:rPr>
          <w:rStyle w:val="a0"/>
          <w:rFonts w:ascii="Times New Roman" w:hAnsi="Times New Roman"/>
          <w:sz w:val="21"/>
        </w:rPr>
        <w:t>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w:t>
      </w:r>
      <w:r>
        <w:rPr>
          <w:rStyle w:val="a0"/>
          <w:rFonts w:ascii="Times New Roman" w:hAnsi="Times New Roman"/>
          <w:sz w:val="21"/>
        </w:rPr>
        <w: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w:t>
      </w:r>
      <w:r>
        <w:rPr>
          <w:rStyle w:val="a0"/>
          <w:rFonts w:ascii="Times New Roman" w:hAnsi="Times New Roman"/>
          <w:sz w:val="21"/>
        </w:rPr>
        <w:t xml:space="preser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w:t>
      </w:r>
      <w:r>
        <w:rPr>
          <w:rStyle w:val="a0"/>
          <w:rFonts w:ascii="Times New Roman" w:hAnsi="Times New Roman"/>
          <w:sz w:val="21"/>
        </w:rPr>
        <w:t>)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w:t>
      </w:r>
      <w:r>
        <w:rPr>
          <w:rStyle w:val="a0"/>
          <w:rFonts w:ascii="Times New Roman" w:hAnsi="Times New Roman"/>
          <w:sz w:val="21"/>
        </w:rPr>
        <w:t>nly if its contents constitute a work based on the 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 xml:space="preserve">code as you </w:t>
      </w:r>
      <w:r>
        <w:rPr>
          <w:rStyle w:val="a0"/>
          <w:rFonts w:ascii="Times New Roman" w:hAnsi="Times New Roman"/>
          <w:sz w:val="21"/>
        </w:rPr>
        <w:t>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w:t>
      </w:r>
      <w:r>
        <w:rPr>
          <w:rStyle w:val="a0"/>
          <w:rFonts w:ascii="Times New Roman" w:hAnsi="Times New Roman"/>
          <w:sz w:val="21"/>
        </w:rPr>
        <w:t>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w:t>
      </w:r>
      <w:r>
        <w:rPr>
          <w:rStyle w:val="a0"/>
          <w:rFonts w:ascii="Times New Roman" w:hAnsi="Times New Roman"/>
          <w:sz w:val="21"/>
        </w:rPr>
        <w:t xml:space="preserve"> or copies of the Program or any portion of</w:t>
      </w:r>
      <w:r>
        <w:rPr>
          <w:rStyle w:val="a0"/>
          <w:rFonts w:ascii="Times New Roman" w:hAnsi="Times New Roman"/>
          <w:sz w:val="21"/>
        </w:rPr>
        <w:br/>
      </w:r>
      <w:r>
        <w:rPr>
          <w:rStyle w:val="a0"/>
          <w:rFonts w:ascii="Times New Roman" w:hAnsi="Times New Roman"/>
          <w:sz w:val="21"/>
        </w:rPr>
        <w:t>it, 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w:t>
      </w:r>
      <w:r>
        <w:rPr>
          <w:rStyle w:val="a0"/>
          <w:rFonts w:ascii="Times New Roman" w:hAnsi="Times New Roman"/>
          <w:sz w:val="21"/>
        </w:rPr>
        <w:t xml:space="preserv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w:t>
      </w:r>
      <w:r>
        <w:rPr>
          <w:rStyle w:val="a0"/>
          <w:rFonts w:ascii="Times New Roman" w:hAnsi="Times New Roman"/>
          <w:sz w:val="21"/>
        </w:rPr>
        <w:t xml:space="preserve">   thereof,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w:t>
      </w:r>
      <w:r>
        <w:rPr>
          <w:rStyle w:val="a0"/>
          <w:rFonts w:ascii="Times New Roman" w:hAnsi="Times New Roman"/>
          <w:sz w:val="21"/>
        </w:rPr>
        <w:t>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w:t>
      </w:r>
      <w:r>
        <w:rPr>
          <w:rStyle w:val="a0"/>
          <w:rFonts w:ascii="Times New Roman" w:hAnsi="Times New Roman"/>
          <w:sz w:val="21"/>
        </w:rPr>
        <w:t xml:space="preserve">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w:t>
      </w:r>
      <w:r>
        <w:rPr>
          <w:rStyle w:val="a0"/>
          <w:rFonts w:ascii="Times New Roman" w:hAnsi="Times New Roman"/>
          <w:sz w:val="21"/>
        </w:rPr>
        <w:t>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 xml:space="preserve">themselves, then this License, and its terms, do </w:t>
      </w:r>
      <w:r>
        <w:rPr>
          <w:rStyle w:val="a0"/>
          <w:rFonts w:ascii="Times New Roman" w:hAnsi="Times New Roman"/>
          <w:sz w:val="21"/>
        </w:rPr>
        <w:t>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w:t>
      </w:r>
      <w:r>
        <w:rPr>
          <w:rStyle w:val="a0"/>
          <w:rFonts w:ascii="Times New Roman" w:hAnsi="Times New Roman"/>
          <w:sz w:val="21"/>
        </w:rPr>
        <w:t xml:space="preserve">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w:t>
      </w:r>
      <w:r>
        <w:rPr>
          <w:rStyle w:val="a0"/>
          <w:rFonts w:ascii="Times New Roman" w:hAnsi="Times New Roman"/>
          <w:sz w:val="21"/>
        </w:rPr>
        <w:t>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w:t>
      </w:r>
      <w:r>
        <w:rPr>
          <w:rStyle w:val="a0"/>
          <w:rFonts w:ascii="Times New Roman" w:hAnsi="Times New Roman"/>
          <w:sz w:val="21"/>
        </w:rPr>
        <w: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w:t>
      </w:r>
      <w:r>
        <w:rPr>
          <w:rStyle w:val="a0"/>
          <w:rFonts w:ascii="Times New Roman" w:hAnsi="Times New Roman"/>
          <w:sz w:val="21"/>
        </w:rPr>
        <w:t>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w:t>
      </w:r>
      <w:r>
        <w:rPr>
          <w:rStyle w:val="a0"/>
          <w:rFonts w:ascii="Times New Roman" w:hAnsi="Times New Roman"/>
          <w:sz w:val="21"/>
        </w:rPr>
        <w:t>) Accompany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w:t>
      </w:r>
      <w:r>
        <w:rPr>
          <w:rStyle w:val="a0"/>
          <w:rFonts w:ascii="Times New Roman" w:hAnsi="Times New Roman"/>
          <w:sz w:val="21"/>
        </w:rPr>
        <w: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w:t>
      </w:r>
      <w:r>
        <w:rPr>
          <w:rStyle w:val="a0"/>
          <w:rFonts w:ascii="Times New Roman" w:hAnsi="Times New Roman"/>
          <w:sz w:val="21"/>
        </w:rPr>
        <w: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w:t>
      </w:r>
      <w:r>
        <w:rPr>
          <w:rStyle w:val="a0"/>
          <w:rFonts w:ascii="Times New Roman" w:hAnsi="Times New Roman"/>
          <w:sz w:val="21"/>
        </w:rPr>
        <w:t>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w:t>
      </w:r>
      <w:r>
        <w:rPr>
          <w:rStyle w:val="a0"/>
          <w:rFonts w:ascii="Times New Roman" w:hAnsi="Times New Roman"/>
          <w:sz w:val="21"/>
        </w:rPr>
        <w:t>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w:t>
      </w:r>
      <w:r>
        <w:rPr>
          <w:rStyle w:val="a0"/>
          <w:rFonts w:ascii="Times New Roman" w:hAnsi="Times New Roman"/>
          <w:sz w:val="21"/>
        </w:rPr>
        <w:t>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w:t>
      </w:r>
      <w:r>
        <w:rPr>
          <w:rStyle w:val="a0"/>
          <w:rFonts w:ascii="Times New Roman" w:hAnsi="Times New Roman"/>
          <w:sz w:val="21"/>
        </w:rPr>
        <w:t xml:space="preserve">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w:t>
      </w:r>
      <w:r>
        <w:rPr>
          <w:rStyle w:val="a0"/>
          <w:rFonts w:ascii="Times New Roman" w:hAnsi="Times New Roman"/>
          <w:sz w:val="21"/>
        </w:rPr>
        <w: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r>
      <w:r>
        <w:rPr>
          <w:rStyle w:val="a0"/>
          <w:rFonts w:ascii="Times New Roman" w:hAnsi="Times New Roman"/>
          <w:sz w:val="21"/>
        </w:rP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w:t>
      </w:r>
      <w:r>
        <w:rPr>
          <w:rStyle w:val="a0"/>
          <w:rFonts w:ascii="Times New Roman" w:hAnsi="Times New Roman"/>
          <w:sz w:val="21"/>
        </w:rPr>
        <w:t>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w:t>
      </w:r>
      <w:r>
        <w:rPr>
          <w:rStyle w:val="a0"/>
          <w:rFonts w:ascii="Times New Roman" w:hAnsi="Times New Roman"/>
          <w:sz w:val="21"/>
        </w:rPr>
        <w:t>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w:t>
      </w:r>
      <w:r>
        <w:rPr>
          <w:rStyle w:val="a0"/>
          <w:rFonts w:ascii="Times New Roman" w:hAnsi="Times New Roman"/>
          <w:sz w:val="21"/>
        </w:rPr>
        <w:t xml:space="preserve">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w:t>
      </w:r>
      <w:r>
        <w:rPr>
          <w:rStyle w:val="a0"/>
          <w:rFonts w:ascii="Times New Roman" w:hAnsi="Times New Roman"/>
          <w:sz w:val="21"/>
        </w:rPr>
        <w:t xml:space="preserve"> terms and 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 xml:space="preserve">7. If, as a consequence of a court judgment or </w:t>
      </w:r>
      <w:r>
        <w:rPr>
          <w:rStyle w:val="a0"/>
          <w:rFonts w:ascii="Times New Roman" w:hAnsi="Times New Roman"/>
          <w:sz w:val="21"/>
        </w:rPr>
        <w:t>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w:t>
      </w:r>
      <w:r>
        <w:rPr>
          <w:rStyle w:val="a0"/>
          <w:rFonts w:ascii="Times New Roman" w:hAnsi="Times New Roman"/>
          <w:sz w:val="21"/>
        </w:rPr>
        <w:t>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w:t>
      </w:r>
      <w:r>
        <w:rPr>
          <w:rStyle w:val="a0"/>
          <w:rFonts w:ascii="Times New Roman" w:hAnsi="Times New Roman"/>
          <w:sz w:val="21"/>
        </w:rPr>
        <w:t>ot permit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w:t>
      </w:r>
      <w:r>
        <w:rPr>
          <w:rStyle w:val="a0"/>
          <w:rFonts w:ascii="Times New Roman" w:hAnsi="Times New Roman"/>
          <w:sz w:val="21"/>
        </w:rPr>
        <w:t>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w:t>
      </w:r>
      <w:r>
        <w:rPr>
          <w:rStyle w:val="a0"/>
          <w:rFonts w:ascii="Times New Roman" w:hAnsi="Times New Roman"/>
          <w:sz w:val="21"/>
        </w:rPr>
        <w:t>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r>
      <w:r>
        <w:rPr>
          <w:rStyle w:val="a0"/>
          <w:rFonts w:ascii="Times New Roman" w:hAnsi="Times New Roman"/>
          <w:sz w:val="21"/>
        </w:rPr>
        <w:t>integrity of the free software distribution system, which is implemented</w:t>
      </w:r>
      <w:r>
        <w:rPr>
          <w:rStyle w:val="a0"/>
          <w:rFonts w:ascii="Times New Roman" w:hAnsi="Times New Roman"/>
          <w:sz w:val="21"/>
        </w:rPr>
        <w:br/>
        <w:t>by public license practices</w:t>
      </w:r>
      <w:r>
        <w:rPr>
          <w:rStyle w:val="a0"/>
          <w:rFonts w:ascii="Times New Roman" w:hAnsi="Times New Roman"/>
          <w:sz w:val="21"/>
        </w:rPr>
        <w:t>.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w:t>
      </w:r>
      <w:r>
        <w:rPr>
          <w:rStyle w:val="a0"/>
          <w:rFonts w:ascii="Times New Roman" w:hAnsi="Times New Roman"/>
          <w:sz w:val="21"/>
        </w:rPr>
        <w:t xml:space="preserve">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w:t>
      </w:r>
      <w:r>
        <w:rPr>
          <w:rStyle w:val="a0"/>
          <w:rFonts w:ascii="Times New Roman" w:hAnsi="Times New Roman"/>
          <w:sz w:val="21"/>
        </w:rPr>
        <w:t>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w:t>
      </w:r>
      <w:r>
        <w:rPr>
          <w:rStyle w:val="a0"/>
          <w:rFonts w:ascii="Times New Roman" w:hAnsi="Times New Roman"/>
          <w:sz w:val="21"/>
        </w:rPr>
        <w:t>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w:t>
      </w:r>
      <w:r>
        <w:rPr>
          <w:rStyle w:val="a0"/>
          <w:rFonts w:ascii="Times New Roman" w:hAnsi="Times New Roman"/>
          <w:sz w:val="21"/>
        </w:rPr>
        <w:t>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 xml:space="preserve">specifies a version number of this License which applies </w:t>
      </w:r>
      <w:r>
        <w:rPr>
          <w:rStyle w:val="a0"/>
          <w:rFonts w:ascii="Times New Roman" w:hAnsi="Times New Roman"/>
          <w:sz w:val="21"/>
        </w:rPr>
        <w:t>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w:t>
      </w:r>
      <w:r>
        <w:rPr>
          <w:rStyle w:val="a0"/>
          <w:rFonts w:ascii="Times New Roman" w:hAnsi="Times New Roman"/>
          <w:sz w:val="21"/>
        </w:rPr>
        <w:t>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w:t>
      </w:r>
      <w:r>
        <w:rPr>
          <w:rStyle w:val="a0"/>
          <w:rFonts w:ascii="Times New Roman" w:hAnsi="Times New Roman"/>
          <w:sz w:val="21"/>
        </w:rPr>
        <w:t>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w:t>
      </w:r>
      <w:r>
        <w:rPr>
          <w:rStyle w:val="a0"/>
          <w:rFonts w:ascii="Times New Roman" w:hAnsi="Times New Roman"/>
          <w:sz w:val="21"/>
        </w:rPr>
        <w:t>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r>
      <w:r>
        <w:rPr>
          <w:rStyle w:val="a0"/>
          <w:rFonts w:ascii="Times New Roman" w:hAnsi="Times New Roman"/>
          <w:sz w:val="21"/>
        </w:rP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r>
      <w:r>
        <w:rPr>
          <w:rStyle w:val="a0"/>
          <w:rFonts w:ascii="Times New Roman" w:hAnsi="Times New Roman"/>
          <w:sz w:val="21"/>
        </w:rPr>
        <w:t>OTHER PARTIES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w:t>
      </w:r>
      <w:r>
        <w:rPr>
          <w:rStyle w:val="a0"/>
          <w:rFonts w:ascii="Times New Roman" w:hAnsi="Times New Roman"/>
          <w:sz w:val="21"/>
        </w:rPr>
        <w:t>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w:t>
      </w:r>
      <w:r>
        <w:rPr>
          <w:rStyle w:val="a0"/>
          <w:rFonts w:ascii="Times New Roman" w:hAnsi="Times New Roman"/>
          <w:sz w:val="21"/>
        </w:rPr>
        <w:t>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w:t>
      </w:r>
      <w:r>
        <w:rPr>
          <w:rStyle w:val="a0"/>
          <w:rFonts w:ascii="Times New Roman" w:hAnsi="Times New Roman"/>
          <w:sz w:val="21"/>
        </w:rPr>
        <w:t>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w:t>
      </w:r>
      <w:r>
        <w:rPr>
          <w:rStyle w:val="a0"/>
          <w:rFonts w:ascii="Times New Roman" w:hAnsi="Times New Roman"/>
          <w:sz w:val="21"/>
        </w:rPr>
        <w:t xml:space="preserve">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w:t>
      </w:r>
      <w:r>
        <w:rPr>
          <w:rStyle w:val="a0"/>
          <w:rFonts w:ascii="Times New Roman" w:hAnsi="Times New Roman"/>
          <w:sz w:val="21"/>
        </w:rPr>
        <w:t>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 xml:space="preserve">"copyright"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w:t>
      </w:r>
      <w:r>
        <w:rPr>
          <w:rStyle w:val="a0"/>
          <w:rFonts w:ascii="Times New Roman" w:hAnsi="Times New Roman"/>
          <w:sz w:val="21"/>
        </w:rPr>
        <w:t xml:space="preserve">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w:t>
      </w:r>
      <w:r>
        <w:rPr>
          <w:rStyle w:val="a0"/>
          <w:rFonts w:ascii="Times New Roman" w:hAnsi="Times New Roman"/>
          <w:sz w:val="21"/>
        </w:rPr>
        <w:t>TY; without even the implied warranty of</w:t>
      </w:r>
      <w:r>
        <w:rPr>
          <w:rStyle w:val="a0"/>
          <w:rFonts w:ascii="Times New Roman" w:hAnsi="Times New Roman"/>
          <w:sz w:val="21"/>
        </w:rPr>
        <w:br/>
      </w:r>
      <w:r>
        <w:rPr>
          <w:rStyle w:val="a0"/>
          <w:rFonts w:ascii="Times New Roman" w:hAnsi="Times New Roman"/>
          <w:sz w:val="21"/>
        </w:rP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w:t>
      </w:r>
      <w:r>
        <w:rPr>
          <w:rStyle w:val="a0"/>
          <w:rFonts w:ascii="Times New Roman" w:hAnsi="Times New Roman"/>
          <w:sz w:val="21"/>
        </w:rPr>
        <w:t>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w:t>
      </w:r>
      <w:r>
        <w:rPr>
          <w:rStyle w:val="a0"/>
          <w:rFonts w:ascii="Times New Roman" w:hAnsi="Times New Roman"/>
          <w:sz w:val="21"/>
        </w:rPr>
        <w:t>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Gnomovision version 69, Copyright (C) year name of author</w:t>
      </w:r>
      <w:r>
        <w:rPr>
          <w:rStyle w:val="a0"/>
          <w:rFonts w:ascii="Times New Roman" w:hAnsi="Times New Roman"/>
          <w:sz w:val="21"/>
        </w:rPr>
        <w:br/>
        <w:t xml:space="preserve">    Gnomovision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w:t>
      </w:r>
      <w:r>
        <w:rPr>
          <w:rStyle w:val="a0"/>
          <w:rFonts w:ascii="Times New Roman" w:hAnsi="Times New Roman"/>
          <w:sz w:val="21"/>
        </w:rPr>
        <w:t>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 xml:space="preserve">you use may be called something other than `show w' and `show c'; </w:t>
      </w:r>
      <w:r>
        <w:rPr>
          <w:rStyle w:val="a0"/>
          <w:rFonts w:ascii="Times New Roman" w:hAnsi="Times New Roman"/>
          <w:sz w:val="21"/>
        </w:rPr>
        <w:t>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w:t>
      </w:r>
      <w:r>
        <w:rPr>
          <w:rStyle w:val="a0"/>
          <w:rFonts w:ascii="Times New Roman" w:hAnsi="Times New Roman"/>
          <w:sz w:val="21"/>
        </w:rPr>
        <w:t xml:space="preserve"> names:</w:t>
      </w:r>
      <w:r>
        <w:rPr>
          <w:rStyle w:val="a0"/>
          <w:rFonts w:ascii="Times New Roman" w:hAnsi="Times New Roman"/>
          <w:sz w:val="21"/>
        </w:rPr>
        <w:br/>
      </w:r>
      <w:r>
        <w:rPr>
          <w:rStyle w:val="a0"/>
          <w:rFonts w:ascii="Times New Roman" w:hAnsi="Times New Roman"/>
          <w:sz w:val="21"/>
        </w:rPr>
        <w:br/>
        <w:t xml:space="preserve">    Yoyodyne, Inc., hereby disclaims all copyright interest in the</w:t>
      </w:r>
      <w:r>
        <w:rPr>
          <w:rStyle w:val="a0"/>
          <w:rFonts w:ascii="Times New Roman" w:hAnsi="Times New Roman"/>
          <w:sz w:val="21"/>
        </w:rPr>
        <w:br/>
        <w:t xml:space="preserve">    program `Gnomovision'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signature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w:t>
      </w:r>
      <w:r>
        <w:rPr>
          <w:rStyle w:val="a0"/>
          <w:rFonts w:ascii="Times New Roman" w:hAnsi="Times New Roman"/>
          <w:sz w:val="21"/>
        </w:rPr>
        <w:t xml:space="preserve">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w:t>
      </w:r>
      <w:r>
        <w:rPr>
          <w:rStyle w:val="a0"/>
          <w:rFonts w:ascii="Times New Roman" w:hAnsi="Times New Roman"/>
          <w:sz w:val="21"/>
        </w:rPr>
        <w:t xml:space="preserve"> Library</w:t>
      </w:r>
      <w:r>
        <w:rPr>
          <w:rStyle w:val="a0"/>
          <w:rFonts w:ascii="Times New Roman" w:hAnsi="Times New Roman"/>
          <w:sz w:val="21"/>
        </w:rPr>
        <w:br/>
        <w:t>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