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osc</w:t>
      </w:r>
      <w:r>
        <w:rPr>
          <w:rStyle w:val="a0"/>
          <w:rFonts w:ascii="微软雅黑" w:hAnsi="微软雅黑"/>
          <w:b w:val="0"/>
          <w:sz w:val="21"/>
        </w:rPr>
        <w:t xml:space="preserve"> 0.177.0</w:t>
      </w:r>
    </w:p>
    <w:p>
      <w:pPr/>
      <w:r>
        <w:rPr>
          <w:rStyle w:val="a0"/>
          <w:rFonts w:ascii="Arial" w:hAnsi="Arial"/>
          <w:b/>
        </w:rPr>
        <w:t xml:space="preserve">Copyright notice: </w:t>
      </w:r>
    </w:p>
    <w:p>
      <w:pPr>
        <w:spacing w:line="300" w:lineRule="exact"/>
      </w:pPr>
      <w:r>
        <w:rPr>
          <w:rStyle w:val="a0"/>
          <w:sz w:val="24"/>
        </w:rPr>
        <w:t xml:space="preserve">Copyright (c) 2008-2009 </w:t>
      </w:r>
      <w:r>
        <w:rPr>
          <w:rStyle w:val="a0"/>
          <w:sz w:val="24"/>
        </w:rPr>
        <w:t>Pavol</w:t>
      </w:r>
      <w:r>
        <w:rPr>
          <w:rStyle w:val="a0"/>
          <w:sz w:val="24"/>
        </w:rPr>
        <w:t xml:space="preserve"> </w:t>
      </w:r>
      <w:r>
        <w:rPr>
          <w:rStyle w:val="a0"/>
          <w:sz w:val="24"/>
        </w:rPr>
        <w:t>Rusnak</w:t>
      </w:r>
      <w:r>
        <w:rPr>
          <w:rStyle w:val="a0"/>
          <w:sz w:val="24"/>
        </w:rPr>
        <w:t xml:space="preserve"> &lt;prusnak@suse.cz&gt;</w:t>
      </w:r>
    </w:p>
    <w:p>
      <w:pPr>
        <w:spacing w:line="300" w:lineRule="exact"/>
      </w:pPr>
      <w:r>
        <w:rPr>
          <w:rStyle w:val="a0"/>
          <w:sz w:val="24"/>
        </w:rPr>
        <w:t>Copyright (C) 1989, 1991 Free Software Foundation, Inc.,</w:t>
      </w:r>
    </w:p>
    <w:p>
      <w:pPr>
        <w:spacing w:line="300" w:lineRule="exact"/>
      </w:pPr>
      <w:r>
        <w:rPr>
          <w:rStyle w:val="a0"/>
          <w:sz w:val="24"/>
        </w:rPr>
        <w:t>Copyright (C) 2018 SUSE Linux.  All rights reserved.</w:t>
      </w:r>
    </w:p>
    <w:p>
      <w:pPr>
        <w:spacing w:line="300" w:lineRule="exact"/>
      </w:pPr>
      <w:r>
        <w:rPr>
          <w:rStyle w:val="a0"/>
          <w:sz w:val="24"/>
        </w:rPr>
        <w:t xml:space="preserve">Copyright 2009 Marcus </w:t>
      </w:r>
      <w:r>
        <w:rPr>
          <w:rStyle w:val="a0"/>
          <w:sz w:val="24"/>
        </w:rPr>
        <w:t>Huewe</w:t>
      </w:r>
      <w:r>
        <w:rPr>
          <w:rStyle w:val="a0"/>
          <w:sz w:val="24"/>
        </w:rPr>
        <w:t xml:space="preserve"> &lt;suse-tux@gmx.de&gt;</w:t>
      </w:r>
    </w:p>
    <w:p>
      <w:pPr>
        <w:spacing w:line="300" w:lineRule="exact"/>
      </w:pPr>
      <w:r>
        <w:rPr>
          <w:rStyle w:val="a0"/>
          <w:sz w:val="24"/>
        </w:rPr>
        <w:t xml:space="preserve">Copyright 2009 Marcus </w:t>
      </w:r>
      <w:r>
        <w:rPr>
          <w:rStyle w:val="a0"/>
          <w:sz w:val="24"/>
        </w:rPr>
        <w:t>Huewe</w:t>
      </w:r>
      <w:r>
        <w:rPr>
          <w:rStyle w:val="a0"/>
          <w:sz w:val="24"/>
        </w:rPr>
        <w:t xml:space="preserve"> &lt;suse-tux@gmx.de&gt;</w:t>
      </w:r>
    </w:p>
    <w:p>
      <w:pPr>
        <w:spacing w:line="300" w:lineRule="exact"/>
      </w:pPr>
      <w:r>
        <w:rPr>
          <w:rStyle w:val="a0"/>
          <w:sz w:val="24"/>
        </w:rPr>
        <w:t>Copyright (C) 2008 Novell Inc.  All rights reserved.</w:t>
      </w:r>
    </w:p>
    <w:p>
      <w:pPr>
        <w:spacing w:line="300" w:lineRule="exact"/>
      </w:pPr>
      <w:r>
        <w:rPr>
          <w:rStyle w:val="a0"/>
          <w:sz w:val="24"/>
        </w:rPr>
        <w:t>Copyright (C) 2018 SUSE Linux.  All rights reserved.</w:t>
      </w:r>
    </w:p>
    <w:p>
      <w:pPr>
        <w:spacing w:line="300" w:lineRule="exact"/>
      </w:pPr>
      <w:r>
        <w:rPr>
          <w:rStyle w:val="a0"/>
          <w:sz w:val="24"/>
        </w:rPr>
        <w:t>Copyright (C) 2006 Novell Inc.  All rights reserved.</w:t>
      </w:r>
    </w:p>
    <w:p>
      <w:pPr>
        <w:spacing w:line="300" w:lineRule="exact"/>
      </w:pPr>
      <w:r>
        <w:rPr>
          <w:rStyle w:val="a0"/>
          <w:sz w:val="24"/>
        </w:rPr>
        <w:t>Copyright (C) 2006 Novell Inc.  All rights reserved.</w:t>
      </w:r>
    </w:p>
    <w:p>
      <w:pPr>
        <w:spacing w:line="300" w:lineRule="exact"/>
      </w:pPr>
      <w:r>
        <w:rPr>
          <w:rStyle w:val="a0"/>
          <w:sz w:val="24"/>
        </w:rPr>
        <w:t>Copyright 2008</w:t>
      </w:r>
      <w:r>
        <w:rPr>
          <w:rStyle w:val="a0"/>
          <w:sz w:val="24"/>
        </w:rPr>
        <w:t>,2009</w:t>
      </w:r>
      <w:r>
        <w:rPr>
          <w:rStyle w:val="a0"/>
          <w:sz w:val="24"/>
        </w:rPr>
        <w:t xml:space="preserve"> Marcus </w:t>
      </w:r>
      <w:r>
        <w:rPr>
          <w:rStyle w:val="a0"/>
          <w:sz w:val="24"/>
        </w:rPr>
        <w:t>Huewe</w:t>
      </w:r>
      <w:r>
        <w:rPr>
          <w:rStyle w:val="a0"/>
          <w:sz w:val="24"/>
        </w:rPr>
        <w:t xml:space="preserve"> &lt;suse-tux@gmx.de&gt;</w:t>
      </w:r>
    </w:p>
    <w:p>
      <w:pPr>
        <w:spacing w:line="300" w:lineRule="exact"/>
      </w:pPr>
      <w:r>
        <w:rPr>
          <w:rStyle w:val="a0"/>
          <w:sz w:val="24"/>
        </w:rPr>
        <w:t xml:space="preserve">Copyright (c) 2002-2005 </w:t>
      </w:r>
      <w:r>
        <w:rPr>
          <w:rStyle w:val="a0"/>
          <w:sz w:val="24"/>
        </w:rPr>
        <w:t>ActiveState</w:t>
      </w:r>
      <w:r>
        <w:rPr>
          <w:rStyle w:val="a0"/>
          <w:sz w:val="24"/>
        </w:rPr>
        <w:t xml:space="preserve"> Corp.</w:t>
      </w:r>
    </w:p>
    <w:p>
      <w:pPr>
        <w:spacing w:line="300" w:lineRule="exact"/>
      </w:pPr>
      <w:r>
        <w:rPr>
          <w:rStyle w:val="a0"/>
          <w:sz w:val="24"/>
        </w:rPr>
        <w:t>Copyright (C) 2006 Novell Inc.  All rights reserved.</w:t>
      </w:r>
    </w:p>
    <w:p>
      <w:pPr>
        <w:spacing w:line="300" w:lineRule="exact"/>
      </w:pPr>
      <w:r>
        <w:rPr>
          <w:rStyle w:val="a0"/>
          <w:sz w:val="24"/>
        </w:rPr>
        <w:t>Copyright (C) 2018 SUSE Linux.  All rights reserved.</w:t>
      </w:r>
    </w:p>
    <w:p>
      <w:pPr>
        <w:spacing w:line="300" w:lineRule="exact"/>
      </w:pPr>
      <w:r>
        <w:rPr>
          <w:rStyle w:val="a0"/>
          <w:sz w:val="24"/>
        </w:rPr>
        <w:t>Copyright (C) 2009 Novell Inc.</w:t>
      </w:r>
    </w:p>
    <w:p>
      <w:pPr>
        <w:spacing w:line="300" w:lineRule="exact"/>
      </w:pPr>
      <w:r>
        <w:rPr>
          <w:rStyle w:val="a0"/>
          <w:sz w:val="24"/>
        </w:rPr>
        <w:t>Copyright (C) 2006-2009 Novell Inc.  All rights reserved.</w:t>
      </w:r>
    </w:p>
    <w:p>
      <w:pPr>
        <w:spacing w:line="300" w:lineRule="exact"/>
      </w:pPr>
      <w:r>
        <w:rPr>
          <w:rStyle w:val="a0"/>
          <w:sz w:val="24"/>
        </w:rPr>
        <w:t>Copyright (C) 2006 Novell Inc.  All rights reserved.</w:t>
      </w:r>
    </w:p>
    <w:p>
      <w:pPr>
        <w:spacing w:line="300" w:lineRule="exact"/>
      </w:pPr>
      <w:r>
        <w:rPr>
          <w:rStyle w:val="a0"/>
          <w:sz w:val="24"/>
        </w:rPr>
        <w:t>Copyright (C) 2008 Novell Inc.  All rights reserved.</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2, June </w:t>
      </w:r>
      <w:r>
        <w:rPr>
          <w:rStyle w:val="a0"/>
          <w:rFonts w:ascii="Times New Roman" w:hAnsi="Times New Roman"/>
          <w:sz w:val="21"/>
        </w:rPr>
        <w:t>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Style w:val="a0"/>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Style w:val="a0"/>
          <w:rFonts w:ascii="Times New Roman" w:hAnsi="Times New Roman"/>
          <w:sz w:val="21"/>
        </w:rPr>
        <w:t>.)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Style w:val="a0"/>
          <w:rFonts w:ascii="Times New Roman" w:hAnsi="Times New Roman"/>
          <w:sz w:val="21"/>
        </w:rPr>
        <w:t>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w:t>
      </w:r>
      <w:r>
        <w:rPr>
          <w:rStyle w:val="a0"/>
          <w:rFonts w:ascii="Times New Roman" w:hAnsi="Times New Roman"/>
          <w:sz w:val="21"/>
        </w:rPr>
        <w:t xml:space="preserve">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w:t>
      </w:r>
      <w:r>
        <w:rPr>
          <w:rStyle w:val="a0"/>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w:t>
      </w:r>
      <w:r>
        <w:rPr>
          <w:rStyle w:val="a0"/>
          <w:rFonts w:ascii="Times New Roman" w:hAnsi="Times New Roman"/>
          <w:sz w:val="21"/>
        </w:rPr>
        <w:t>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w:t>
      </w:r>
      <w:r>
        <w:rPr>
          <w:rStyle w:val="a0"/>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Style w:val="a0"/>
          <w:rFonts w:ascii="Times New Roman" w:hAnsi="Times New Roman"/>
          <w:sz w:val="21"/>
        </w:rPr>
        <w:t>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 xml:space="preserve">redistributors of a free program will individually obtain patent licenses, in effect making the program proprietary. To prevent this, </w:t>
      </w:r>
      <w:r>
        <w:rPr>
          <w:rStyle w:val="a0"/>
          <w:rFonts w:ascii="Times New Roman" w:hAnsi="Times New Roman"/>
          <w:sz w:val="21"/>
        </w:rPr>
        <w:t>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Style w:val="a0"/>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Style w:val="a0"/>
          <w:rFonts w:ascii="Times New Roman" w:hAnsi="Times New Roman"/>
          <w:sz w:val="21"/>
        </w:rPr>
        <w:t>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w:t>
      </w:r>
      <w:r>
        <w:rPr>
          <w:rStyle w:val="a0"/>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w:t>
      </w:r>
      <w:r>
        <w:rPr>
          <w:rStyle w:val="a0"/>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Style w:val="a0"/>
          <w:rFonts w:ascii="Times New Roman" w:hAnsi="Times New Roman"/>
          <w:sz w:val="21"/>
        </w:rPr>
        <w:t xml:space="preserve">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w:t>
      </w:r>
      <w:r>
        <w:rPr>
          <w:rStyle w:val="a0"/>
          <w:rFonts w:ascii="Times New Roman" w:hAnsi="Times New Roman"/>
          <w:sz w:val="21"/>
        </w:rPr>
        <w:t>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w:t>
      </w:r>
      <w:r>
        <w:rPr>
          <w:rStyle w:val="a0"/>
          <w:rFonts w:ascii="Times New Roman" w:hAnsi="Times New Roman"/>
          <w:sz w:val="21"/>
        </w:rPr>
        <w:t>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w:t>
      </w:r>
      <w:r>
        <w:rPr>
          <w:rStyle w:val="a0"/>
          <w:rFonts w:ascii="Times New Roman" w:hAnsi="Times New Roman"/>
          <w:sz w:val="21"/>
        </w:rPr>
        <w:t>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w:t>
      </w:r>
      <w:r>
        <w:rPr>
          <w:rStyle w:val="a0"/>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Style w:val="a0"/>
          <w:rFonts w:ascii="Times New Roman" w:hAnsi="Times New Roman"/>
          <w:sz w:val="21"/>
        </w:rPr>
        <w:t>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w:t>
      </w:r>
      <w:r>
        <w:rPr>
          <w:rStyle w:val="a0"/>
          <w:rFonts w:ascii="Times New Roman" w:hAnsi="Times New Roman"/>
          <w:sz w:val="21"/>
        </w:rPr>
        <w:t xml:space="preserve"> to those sections when you distribute them as separate works. But when you </w:t>
      </w:r>
      <w:r>
        <w:rPr>
          <w:rStyle w:val="a0"/>
          <w:rFonts w:ascii="Times New Roman" w:hAnsi="Times New Roman"/>
          <w:sz w:val="21"/>
        </w:rPr>
        <w:t>distribute the same sections as part of a whole which is a work based on the Program, the distribution of the whole must be on the terms of this License, whose permissions for othe</w:t>
      </w:r>
      <w:r>
        <w:rPr>
          <w:rStyle w:val="a0"/>
          <w:rFonts w:ascii="Times New Roman" w:hAnsi="Times New Roman"/>
          <w:sz w:val="21"/>
        </w:rPr>
        <w:t>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w:t>
      </w:r>
      <w:r>
        <w:rPr>
          <w:rStyle w:val="a0"/>
          <w:rFonts w:ascii="Times New Roman" w:hAnsi="Times New Roman"/>
          <w:sz w:val="21"/>
        </w:rPr>
        <w:t>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w:t>
      </w:r>
      <w:r>
        <w:rPr>
          <w:rStyle w:val="a0"/>
          <w:rFonts w:ascii="Times New Roman" w:hAnsi="Times New Roman"/>
          <w:sz w:val="21"/>
        </w:rPr>
        <w:t>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w:t>
      </w:r>
      <w:r>
        <w:rPr>
          <w:rStyle w:val="a0"/>
          <w:rFonts w:ascii="Times New Roman" w:hAnsi="Times New Roman"/>
          <w:sz w:val="21"/>
        </w:rPr>
        <w:t xml:space="preserve">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w:t>
      </w:r>
      <w:r>
        <w:rPr>
          <w:rStyle w:val="a0"/>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Style w:val="a0"/>
          <w:rFonts w:ascii="Times New Roman" w:hAnsi="Times New Roman"/>
          <w:sz w:val="21"/>
        </w:rPr>
        <w:t>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w:t>
      </w:r>
      <w:r>
        <w:rPr>
          <w:rStyle w:val="a0"/>
          <w:rFonts w:ascii="Times New Roman" w:hAnsi="Times New Roman"/>
          <w:sz w:val="21"/>
        </w:rPr>
        <w:t>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w:t>
      </w:r>
      <w:r>
        <w:rPr>
          <w:rStyle w:val="a0"/>
          <w:rFonts w:ascii="Times New Roman" w:hAnsi="Times New Roman"/>
          <w:sz w:val="21"/>
        </w:rPr>
        <w:t>e code means all the source code for all modules it contains, plus any associated interface definition files, plus the scripts used to control compilation and installation of the executable. However, as a special exception, the source code distributed need</w:t>
      </w:r>
      <w:r>
        <w:rPr>
          <w:rStyle w:val="a0"/>
          <w:rFonts w:ascii="Times New Roman" w:hAnsi="Times New Roman"/>
          <w:sz w:val="21"/>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Style w:val="a0"/>
          <w:rFonts w:ascii="Times New Roman" w:hAnsi="Times New Roman"/>
          <w:sz w:val="21"/>
        </w:rPr>
        <w:t>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Style w:val="a0"/>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w:t>
      </w:r>
      <w:r>
        <w:rPr>
          <w:rStyle w:val="a0"/>
          <w:rFonts w:ascii="Times New Roman" w:hAnsi="Times New Roman"/>
          <w:sz w:val="21"/>
        </w:rPr>
        <w:t>equired to accept this License, since you have not signed it. However, nothing else grants you permission to modify or distribute the Program or its derivative works. These actions are prohibited by law if you do not accept this License. Therefore, by modi</w:t>
      </w:r>
      <w:r>
        <w:rPr>
          <w:rStyle w:val="a0"/>
          <w:rFonts w:ascii="Times New Roman" w:hAnsi="Times New Roman"/>
          <w:sz w:val="21"/>
        </w:rPr>
        <w:t>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6. Each time you redistri</w:t>
      </w:r>
      <w:r>
        <w:rPr>
          <w:rStyle w:val="a0"/>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Style w:val="a0"/>
          <w:rFonts w:ascii="Times New Roman" w:hAnsi="Times New Roman"/>
          <w:sz w:val="21"/>
        </w:rPr>
        <w: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w:t>
      </w:r>
      <w:r>
        <w:rPr>
          <w:rStyle w:val="a0"/>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Style w:val="a0"/>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Style w:val="a0"/>
          <w:rFonts w:ascii="Times New Roman" w:hAnsi="Times New Roman"/>
          <w:sz w:val="21"/>
        </w:rPr>
        <w:t>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w:t>
      </w:r>
      <w:r>
        <w:rPr>
          <w:rStyle w:val="a0"/>
          <w:rFonts w:ascii="Times New Roman" w:hAnsi="Times New Roman"/>
          <w:sz w:val="21"/>
        </w:rPr>
        <w:t>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Style w:val="a0"/>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w:t>
      </w:r>
      <w:r>
        <w:rPr>
          <w:rStyle w:val="a0"/>
          <w:rFonts w:ascii="Times New Roman" w:hAnsi="Times New Roman"/>
          <w:sz w:val="21"/>
        </w:rPr>
        <w:t xml:space="preserve">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w:t>
      </w:r>
      <w:r>
        <w:rPr>
          <w:rStyle w:val="a0"/>
          <w:rFonts w:ascii="Times New Roman" w:hAnsi="Times New Roman"/>
          <w:sz w:val="21"/>
        </w:rPr>
        <w:t>ght holder who places the Program under this License may add an explicit 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Style w:val="a0"/>
          <w:rFonts w:ascii="Times New Roman" w:hAnsi="Times New Roman"/>
          <w:sz w:val="21"/>
        </w:rPr>
        <w:t>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Style w:val="a0"/>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w:t>
      </w:r>
      <w:r>
        <w:rPr>
          <w:rStyle w:val="a0"/>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Style w:val="a0"/>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w:t>
      </w:r>
      <w:r>
        <w:rPr>
          <w:rStyle w:val="a0"/>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Style w:val="a0"/>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Style w:val="a0"/>
          <w:rFonts w:ascii="Times New Roman" w:hAnsi="Times New Roman"/>
          <w:sz w:val="21"/>
        </w:rPr>
        <w:t>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w:t>
      </w:r>
      <w:r>
        <w:rPr>
          <w:rStyle w:val="a0"/>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Style w:val="a0"/>
          <w:rFonts w:ascii="Times New Roman" w:hAnsi="Times New Roman"/>
          <w:sz w:val="21"/>
        </w:rPr>
        <w: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w:t>
      </w:r>
      <w:r>
        <w:rPr>
          <w:rStyle w:val="a0"/>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w:t>
      </w:r>
      <w:r>
        <w:rPr>
          <w:rStyle w:val="a0"/>
          <w:rFonts w:ascii="Times New Roman" w:hAnsi="Times New Roman"/>
          <w:sz w:val="21"/>
        </w:rPr>
        <w:t>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w:t>
      </w:r>
      <w:r>
        <w:rPr>
          <w:rStyle w:val="a0"/>
          <w:rFonts w:ascii="Times New Roman" w:hAnsi="Times New Roman"/>
          <w:sz w:val="21"/>
        </w:rPr>
        <w:t xml:space="preserve">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Style w:val="a0"/>
          <w:rFonts w:ascii="Times New Roman" w:hAnsi="Times New Roman"/>
          <w:sz w:val="21"/>
        </w:rPr>
        <w:t xml:space="preserve">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w:t>
      </w:r>
      <w:r>
        <w:rPr>
          <w:rStyle w:val="a0"/>
          <w:rFonts w:ascii="Times New Roman" w:hAnsi="Times New Roman"/>
          <w:sz w:val="21"/>
        </w:rPr>
        <w:t>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w:t>
      </w:r>
      <w:r>
        <w:rPr>
          <w:rStyle w:val="a0"/>
          <w:rFonts w:ascii="Times New Roman" w:hAnsi="Times New Roman"/>
          <w:sz w:val="21"/>
        </w:rPr>
        <w:t>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w:t>
      </w:r>
      <w:r>
        <w:rPr>
          <w:rStyle w:val="a0"/>
          <w:rFonts w:ascii="Times New Roman" w:hAnsi="Times New Roman"/>
          <w:sz w:val="21"/>
        </w:rPr>
        <w:t>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w:t>
      </w:r>
      <w:r>
        <w:rPr>
          <w:rStyle w:val="a0"/>
          <w:rFonts w:ascii="Times New Roman" w:hAnsi="Times New Roman"/>
          <w:sz w:val="21"/>
        </w:rPr>
        <w:t>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w:t>
      </w:r>
      <w:r>
        <w:rPr>
          <w:rStyle w:val="a0"/>
          <w:rFonts w:ascii="Times New Roman" w:hAnsi="Times New Roman"/>
          <w:sz w:val="21"/>
        </w:rPr>
        <w:t>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w:t>
      </w:r>
      <w:r>
        <w:rPr>
          <w:rStyle w:val="a0"/>
          <w:rFonts w:ascii="Times New Roman" w:hAnsi="Times New Roman"/>
          <w:sz w:val="21"/>
        </w:rPr>
        <w:t>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